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47" w:rsidRDefault="00D56947" w:rsidP="00D56947">
      <w:pPr>
        <w:rPr>
          <w:sz w:val="18"/>
          <w:szCs w:val="18"/>
        </w:rPr>
      </w:pPr>
      <w:r w:rsidRPr="00D56947">
        <w:rPr>
          <w:b/>
          <w:bCs/>
          <w:sz w:val="18"/>
          <w:szCs w:val="18"/>
        </w:rPr>
        <w:t>LOURDES CAJAMARCA</w:t>
      </w:r>
      <w:r w:rsidRPr="00D56947">
        <w:rPr>
          <w:sz w:val="18"/>
          <w:szCs w:val="18"/>
        </w:rPr>
        <w:t xml:space="preserve"> is a first-year law student at CUNY School of Law. She graduated with a Bachelor of Science degree from NYC College of Technology. Prior to graduating, she served in the legislative offices with the New York City Council and the New York State Assembly. After graduating, Lourdes worked with </w:t>
      </w:r>
      <w:proofErr w:type="spellStart"/>
      <w:r w:rsidRPr="00D56947">
        <w:rPr>
          <w:sz w:val="18"/>
          <w:szCs w:val="18"/>
        </w:rPr>
        <w:t>Pyrros</w:t>
      </w:r>
      <w:proofErr w:type="spellEnd"/>
      <w:r w:rsidRPr="00D56947">
        <w:rPr>
          <w:sz w:val="18"/>
          <w:szCs w:val="18"/>
        </w:rPr>
        <w:t xml:space="preserve"> &amp; </w:t>
      </w:r>
      <w:proofErr w:type="spellStart"/>
      <w:r w:rsidRPr="00D56947">
        <w:rPr>
          <w:sz w:val="18"/>
          <w:szCs w:val="18"/>
        </w:rPr>
        <w:t>Serres</w:t>
      </w:r>
      <w:proofErr w:type="spellEnd"/>
      <w:r w:rsidRPr="00D56947">
        <w:rPr>
          <w:sz w:val="18"/>
          <w:szCs w:val="18"/>
        </w:rPr>
        <w:t xml:space="preserve">, LLP, a worker’s compensation law firm, as well as with </w:t>
      </w:r>
      <w:proofErr w:type="spellStart"/>
      <w:r w:rsidRPr="00D56947">
        <w:rPr>
          <w:sz w:val="18"/>
          <w:szCs w:val="18"/>
        </w:rPr>
        <w:t>Fragomen</w:t>
      </w:r>
      <w:proofErr w:type="spellEnd"/>
      <w:r w:rsidRPr="00D56947">
        <w:rPr>
          <w:sz w:val="18"/>
          <w:szCs w:val="18"/>
        </w:rPr>
        <w:t xml:space="preserve">, Del Rey, </w:t>
      </w:r>
      <w:proofErr w:type="spellStart"/>
      <w:r w:rsidRPr="00D56947">
        <w:rPr>
          <w:sz w:val="18"/>
          <w:szCs w:val="18"/>
        </w:rPr>
        <w:t>Bernsen</w:t>
      </w:r>
      <w:proofErr w:type="spellEnd"/>
      <w:r w:rsidRPr="00D56947">
        <w:rPr>
          <w:sz w:val="18"/>
          <w:szCs w:val="18"/>
        </w:rPr>
        <w:t xml:space="preserve">, &amp; Loewy, LLP, an international immigration firm. Lourdes is currently participating with CUNY Law School’s International Refugee Assistance Project chapter, where she assists with refugee resettlement cases. She also currently serves as a board member to CUNY Law’s Latin American Law Student Association and a staffer with CUNY Law Review. Lourdes also received a fellowship for the summer of 2017 with the NYC Bar 1L Diversity Fellowship Program. </w:t>
      </w:r>
    </w:p>
    <w:p w:rsidR="00D56947" w:rsidRDefault="00D56947" w:rsidP="00D56947">
      <w:pPr>
        <w:rPr>
          <w:sz w:val="18"/>
          <w:szCs w:val="18"/>
        </w:rPr>
      </w:pPr>
    </w:p>
    <w:p w:rsidR="00D56947" w:rsidRPr="00D56947" w:rsidRDefault="00D56947" w:rsidP="00D56947">
      <w:pPr>
        <w:jc w:val="center"/>
        <w:rPr>
          <w:sz w:val="18"/>
          <w:szCs w:val="18"/>
        </w:rPr>
      </w:pPr>
      <w:r>
        <w:rPr>
          <w:sz w:val="18"/>
          <w:szCs w:val="18"/>
        </w:rPr>
        <w:t>****</w:t>
      </w:r>
    </w:p>
    <w:p w:rsidR="00D56947" w:rsidRPr="00D56947" w:rsidRDefault="00D56947" w:rsidP="00D56947">
      <w:pPr>
        <w:rPr>
          <w:sz w:val="18"/>
          <w:szCs w:val="18"/>
        </w:rPr>
      </w:pPr>
    </w:p>
    <w:p w:rsidR="00D56947" w:rsidRDefault="00D56947" w:rsidP="00D56947">
      <w:pPr>
        <w:rPr>
          <w:sz w:val="18"/>
          <w:szCs w:val="18"/>
        </w:rPr>
      </w:pPr>
      <w:r w:rsidRPr="00D56947">
        <w:rPr>
          <w:b/>
          <w:bCs/>
          <w:sz w:val="18"/>
          <w:szCs w:val="18"/>
        </w:rPr>
        <w:t>ANTONIO CAVAZOS</w:t>
      </w:r>
      <w:r w:rsidRPr="00D56947">
        <w:rPr>
          <w:sz w:val="18"/>
          <w:szCs w:val="18"/>
        </w:rPr>
        <w:t xml:space="preserve"> conducted his first interview during his undergraduate career at Northwestern University on behalf of a small nonprofit organization in Chicago seeking bright students for its marketing team and volunteer projects. He studied Film and English Literature while simultaneously involved in the film and nonprofit spaces. Today, he is a recruiter for Robert Half Legal and is responsible for connecting clients in the Tri-State area to talented Attorneys, Paralegals, and Administrators. He began his career specializing in placements for the Technology and Digital Marketing industries before his transition to Robert Half International. Since then, Antonio has interviewed hundreds of professionals and continues to coach qualified candidates through the interview process by evaluating presentation, providing feedback, and roleplaying through interview scenarios. Currently, Mr. Cavazos is working as Legal Recruiter (Permanent Placement) at Robert Half International.</w:t>
      </w:r>
    </w:p>
    <w:p w:rsidR="00D56947" w:rsidRDefault="00D56947" w:rsidP="00D56947">
      <w:pPr>
        <w:rPr>
          <w:sz w:val="18"/>
          <w:szCs w:val="18"/>
        </w:rPr>
      </w:pPr>
    </w:p>
    <w:p w:rsidR="00D56947" w:rsidRPr="00D56947" w:rsidRDefault="00D56947" w:rsidP="00D56947">
      <w:pPr>
        <w:jc w:val="center"/>
        <w:rPr>
          <w:sz w:val="18"/>
          <w:szCs w:val="18"/>
        </w:rPr>
      </w:pPr>
      <w:r>
        <w:rPr>
          <w:sz w:val="18"/>
          <w:szCs w:val="18"/>
        </w:rPr>
        <w:t>****</w:t>
      </w:r>
    </w:p>
    <w:p w:rsidR="00D56947" w:rsidRPr="00D56947" w:rsidRDefault="00D56947" w:rsidP="00D56947">
      <w:pPr>
        <w:rPr>
          <w:sz w:val="18"/>
          <w:szCs w:val="18"/>
        </w:rPr>
      </w:pPr>
    </w:p>
    <w:p w:rsidR="00D56947" w:rsidRPr="00D56947" w:rsidRDefault="00D56947" w:rsidP="00D56947">
      <w:pPr>
        <w:rPr>
          <w:sz w:val="18"/>
          <w:szCs w:val="18"/>
        </w:rPr>
      </w:pPr>
      <w:r w:rsidRPr="00D56947">
        <w:rPr>
          <w:b/>
          <w:bCs/>
          <w:sz w:val="18"/>
          <w:szCs w:val="18"/>
        </w:rPr>
        <w:t>FAITH C. CORBETT</w:t>
      </w:r>
      <w:r w:rsidRPr="00D56947">
        <w:rPr>
          <w:sz w:val="18"/>
          <w:szCs w:val="18"/>
        </w:rPr>
        <w:t xml:space="preserve"> joined New York City College of Technology of the City University of New York in 2013.  As Executive Director of Public Affairs and Partnerships, reporting directly to the President, she oversees strategic partnerships, career services and community engagement.  Under her leadership City Tech has expanded its partnerships portfolio to include the Brooklyn Navy Yard Development Corporation, Industry City, Idealist, Infor and Microsoft, and Top Honors. Her footprint at the College </w:t>
      </w:r>
      <w:r w:rsidRPr="00D56947">
        <w:rPr>
          <w:sz w:val="18"/>
          <w:szCs w:val="18"/>
        </w:rPr>
        <w:t>also includes the establishment of the Professional Development Center as a central location for internship and employment activity for nearly 18,000 students as well as faculty and employers.</w:t>
      </w:r>
    </w:p>
    <w:p w:rsidR="00D56947" w:rsidRPr="00D56947" w:rsidRDefault="00D56947" w:rsidP="00D56947">
      <w:pPr>
        <w:rPr>
          <w:sz w:val="18"/>
          <w:szCs w:val="18"/>
        </w:rPr>
      </w:pPr>
      <w:r w:rsidRPr="00D56947">
        <w:rPr>
          <w:sz w:val="18"/>
          <w:szCs w:val="18"/>
        </w:rPr>
        <w:t>Prior to her tenure at in higher education, Ms. Corbett spent nearly two decades shaping public policy in New York City.  At the New York City Council, she served as the analyst for small business and labor relations working to craft disaster relief, minimum wage, MWBE and paid sick leave related legislation. At the New York City Comptroller’s Office, she oversaw constituent services and foreclosure prevention during the subprime mortgage crisis. And, while at the Brooklyn Borough President’s Office she served as a special assistant working on public health related initiatives. Ms. Corbett’s experience also extends to several community based organizations and non-profits.</w:t>
      </w:r>
    </w:p>
    <w:p w:rsidR="00D56947" w:rsidRDefault="00D56947" w:rsidP="00D56947">
      <w:pPr>
        <w:rPr>
          <w:sz w:val="18"/>
          <w:szCs w:val="18"/>
        </w:rPr>
      </w:pPr>
      <w:r w:rsidRPr="00D56947">
        <w:rPr>
          <w:sz w:val="18"/>
          <w:szCs w:val="18"/>
        </w:rPr>
        <w:t xml:space="preserve">Ms. Corbett is a charter member of the Apollo Theater Foundation </w:t>
      </w:r>
      <w:proofErr w:type="spellStart"/>
      <w:r w:rsidRPr="00D56947">
        <w:rPr>
          <w:sz w:val="18"/>
          <w:szCs w:val="18"/>
        </w:rPr>
        <w:t>EmpowHer</w:t>
      </w:r>
      <w:proofErr w:type="spellEnd"/>
      <w:r w:rsidRPr="00D56947">
        <w:rPr>
          <w:sz w:val="18"/>
          <w:szCs w:val="18"/>
        </w:rPr>
        <w:t xml:space="preserve"> Women’s Committee and serves on the advisory boards of Brooklyn STEAM and PER SCHOLAS Brooklyn. A graduate of the Rockefeller College of Public Affairs of the State University of New York and of the Robert F. Wagner Graduate School of Public Service at New York University, Ms. Corbett has a well established reputation for developing creative solutions to complex problems.  </w:t>
      </w:r>
    </w:p>
    <w:p w:rsidR="00D56947" w:rsidRDefault="00D56947" w:rsidP="00D56947">
      <w:pPr>
        <w:rPr>
          <w:sz w:val="18"/>
          <w:szCs w:val="18"/>
        </w:rPr>
      </w:pPr>
    </w:p>
    <w:p w:rsidR="00D56947" w:rsidRDefault="00D56947" w:rsidP="00D56947">
      <w:pPr>
        <w:jc w:val="center"/>
        <w:rPr>
          <w:sz w:val="18"/>
          <w:szCs w:val="18"/>
        </w:rPr>
      </w:pPr>
      <w:r>
        <w:rPr>
          <w:sz w:val="18"/>
          <w:szCs w:val="18"/>
        </w:rPr>
        <w:t>****</w:t>
      </w:r>
    </w:p>
    <w:p w:rsidR="00D56947" w:rsidRPr="00D56947" w:rsidRDefault="00D56947" w:rsidP="00D56947">
      <w:pPr>
        <w:rPr>
          <w:sz w:val="18"/>
          <w:szCs w:val="18"/>
        </w:rPr>
      </w:pPr>
    </w:p>
    <w:p w:rsidR="00D56947" w:rsidRPr="00D56947" w:rsidRDefault="00D56947" w:rsidP="00D56947">
      <w:pPr>
        <w:rPr>
          <w:sz w:val="18"/>
          <w:szCs w:val="18"/>
        </w:rPr>
      </w:pPr>
      <w:r w:rsidRPr="00D56947">
        <w:rPr>
          <w:b/>
          <w:bCs/>
          <w:sz w:val="18"/>
          <w:szCs w:val="18"/>
        </w:rPr>
        <w:t>ALISSA H. DIEN</w:t>
      </w:r>
      <w:r w:rsidRPr="00D56947">
        <w:rPr>
          <w:sz w:val="18"/>
          <w:szCs w:val="18"/>
        </w:rPr>
        <w:t xml:space="preserve"> has always followed through on her goals.  At Indiana University, in four years, she earned a BA in Political Science, minors in West European Studies and Music Vocal Performance and a Business Certificate while also finding time to be a prominent member of Alpha Xi Delta Sorority.  While studying at University at Buffalo Law School, her goals were to complete concentrations in Real Estate Transactions and Intellectual Property, become the Editor in Chief of the Intellectual Property Law Journal and work as a part-time law clerk.  She accomplished all three. </w:t>
      </w:r>
    </w:p>
    <w:p w:rsidR="00D56947" w:rsidRPr="00D56947" w:rsidRDefault="00D56947" w:rsidP="00D56947">
      <w:pPr>
        <w:rPr>
          <w:sz w:val="18"/>
          <w:szCs w:val="18"/>
        </w:rPr>
      </w:pPr>
      <w:r w:rsidRPr="00D56947">
        <w:rPr>
          <w:sz w:val="18"/>
          <w:szCs w:val="18"/>
        </w:rPr>
        <w:t xml:space="preserve">After graduating from law school, Alissa worked as a litigator for several insurance defense firms.  Thereafter, she worked with several recruiting agencies as a document review attorney.  While working with recruiters, she developed an interest in becoming a recruiter herself.  In 2016, she joined an eDiscovery company in their legal recruiting department.  She hit the ground running, developing strong relationships with paralegals and seasoned attorneys, and learning how to staff projects with less than a day’s notice. </w:t>
      </w:r>
    </w:p>
    <w:p w:rsidR="00D56947" w:rsidRPr="00D56947" w:rsidRDefault="00D56947" w:rsidP="00D56947">
      <w:pPr>
        <w:rPr>
          <w:sz w:val="18"/>
          <w:szCs w:val="18"/>
        </w:rPr>
      </w:pPr>
      <w:r w:rsidRPr="00D56947">
        <w:rPr>
          <w:sz w:val="18"/>
          <w:szCs w:val="18"/>
        </w:rPr>
        <w:lastRenderedPageBreak/>
        <w:t xml:space="preserve">In 2018, she became a welcomed addition to Lucas Group as an Executive Search Consultant for the company’s New York division.  Alissa’s focus is working to place attorneys on a contract basis and paralegals/legal assistants in temp/temp to direct hire/direct hire positions.  This would be a daunting task for the average recruiter, but not for Alissa.  Although she has just recently joined the company, she has already developed a reputation as a pro-active professional with the ability to assess the client’s needs and quickly find candidates for temp and direct hire placements.   </w:t>
      </w:r>
    </w:p>
    <w:p w:rsidR="00D56947" w:rsidRDefault="00D56947" w:rsidP="00D56947">
      <w:pPr>
        <w:rPr>
          <w:sz w:val="18"/>
          <w:szCs w:val="18"/>
        </w:rPr>
      </w:pPr>
      <w:r w:rsidRPr="00D56947">
        <w:rPr>
          <w:sz w:val="18"/>
          <w:szCs w:val="18"/>
        </w:rPr>
        <w:t>When she is not busy working, Alissa enjoys spending quality time with her family, especially her adorable baby niece.  She also continues to develop as a singer.  In addition to singing karaoke, Alissa sings Soprano as a member of The Forest Hills Choir.</w:t>
      </w:r>
    </w:p>
    <w:p w:rsidR="00D56947" w:rsidRDefault="00D56947" w:rsidP="00D56947">
      <w:pPr>
        <w:rPr>
          <w:sz w:val="18"/>
          <w:szCs w:val="18"/>
        </w:rPr>
      </w:pPr>
    </w:p>
    <w:p w:rsidR="00D56947" w:rsidRDefault="00D56947" w:rsidP="00D56947">
      <w:pPr>
        <w:jc w:val="center"/>
        <w:rPr>
          <w:sz w:val="18"/>
          <w:szCs w:val="18"/>
        </w:rPr>
      </w:pPr>
      <w:r>
        <w:rPr>
          <w:sz w:val="18"/>
          <w:szCs w:val="18"/>
        </w:rPr>
        <w:t>****</w:t>
      </w:r>
    </w:p>
    <w:p w:rsidR="00D56947" w:rsidRPr="00D56947" w:rsidRDefault="00D56947" w:rsidP="00D56947">
      <w:pPr>
        <w:rPr>
          <w:sz w:val="18"/>
          <w:szCs w:val="18"/>
        </w:rPr>
      </w:pPr>
    </w:p>
    <w:p w:rsidR="00D56947" w:rsidRDefault="00D56947" w:rsidP="00D56947">
      <w:pPr>
        <w:rPr>
          <w:sz w:val="18"/>
          <w:szCs w:val="18"/>
        </w:rPr>
      </w:pPr>
      <w:r w:rsidRPr="00D56947">
        <w:rPr>
          <w:b/>
          <w:bCs/>
          <w:sz w:val="18"/>
          <w:szCs w:val="18"/>
        </w:rPr>
        <w:t>BRUCE A. HURWITZ, PH.D.</w:t>
      </w:r>
      <w:r w:rsidRPr="00D56947">
        <w:rPr>
          <w:sz w:val="18"/>
          <w:szCs w:val="18"/>
        </w:rPr>
        <w:t>, president of Hurwitz Strategic Staffing, Ltd. (www.hsstaffing.com), whose mission it is to promote the hiring of veterans, has been an executive recruiter and career counselor for some 15 years.  The author of the Amazon #1 New Release and #4 Best Seller, The 21st Century Job Search, he is a recognized authority on career counseling, recruitment, and employment issues, having been cited in over 700 articles, appearing in some 500 publications, across the United States, and in at least 30 foreign countries.  His posts on LinkedIn have been read almost 400,000 times and have garnered national and international media attention, including appearances on the Fox Business Network, Headline News (CNN), the local New York Fox affiliate, and a mention on ABC's Good Morning America.  He is the host of the live interview podcast, Bruce Hurwitz Presents.</w:t>
      </w:r>
    </w:p>
    <w:p w:rsidR="00D56947" w:rsidRDefault="00D56947" w:rsidP="00D56947">
      <w:pPr>
        <w:rPr>
          <w:sz w:val="18"/>
          <w:szCs w:val="18"/>
        </w:rPr>
      </w:pPr>
    </w:p>
    <w:p w:rsidR="00D56947" w:rsidRPr="00D56947" w:rsidRDefault="00D56947" w:rsidP="00D56947">
      <w:pPr>
        <w:jc w:val="center"/>
        <w:rPr>
          <w:sz w:val="18"/>
          <w:szCs w:val="18"/>
        </w:rPr>
      </w:pPr>
      <w:r>
        <w:rPr>
          <w:sz w:val="18"/>
          <w:szCs w:val="18"/>
        </w:rPr>
        <w:t>****</w:t>
      </w:r>
    </w:p>
    <w:p w:rsidR="00D56947" w:rsidRPr="00D56947" w:rsidRDefault="00D56947" w:rsidP="00D56947">
      <w:pPr>
        <w:rPr>
          <w:sz w:val="18"/>
          <w:szCs w:val="18"/>
        </w:rPr>
      </w:pPr>
    </w:p>
    <w:p w:rsidR="00D56947" w:rsidRPr="00D56947" w:rsidRDefault="00D56947" w:rsidP="00D56947">
      <w:pPr>
        <w:rPr>
          <w:sz w:val="18"/>
          <w:szCs w:val="18"/>
        </w:rPr>
      </w:pPr>
      <w:r w:rsidRPr="00D56947">
        <w:rPr>
          <w:b/>
          <w:bCs/>
          <w:sz w:val="18"/>
          <w:szCs w:val="18"/>
        </w:rPr>
        <w:t>MARIANA FRADMAN</w:t>
      </w:r>
      <w:r w:rsidRPr="00D56947">
        <w:rPr>
          <w:sz w:val="18"/>
          <w:szCs w:val="18"/>
        </w:rPr>
        <w:t xml:space="preserve"> is a paralegal with extensive experience in real estate practice, concentrating in the areas of transactional real estate law, representing institutional, commercial, and developer clientele in connection with financing, acquisition, development, leasing, and disposition of various property types, including office, retail, industrial, and multi-family residential as well as condo, co-ops and single-family properties. Additionally, Mariana specializes in corporate law, distressed debt and bankruptcy proceedings. Ms. </w:t>
      </w:r>
      <w:r w:rsidRPr="00D56947">
        <w:rPr>
          <w:sz w:val="18"/>
          <w:szCs w:val="18"/>
        </w:rPr>
        <w:t>Fradman graduated New York City College of Technology of New York City with a Bachelor’s in Science degree in Legal Studies in 1998. She was distinguished by attaining Phi Theta Kappa and Tau Phi Sigma National Honors Societies, and Deans List of Scholars. While at NYCCT, she volunteered both as a counselor at NYPIRG’s Small Claims Court Group and as a legal assistant in the Brooklyn Bar Association’s divorce and elder law clinics. During her studies, she received The Brooklyn Bar Association Volunteer Layers Project’s Certificate of Appreciation, Alumni Achievement Award and West Legal Studies Award for Outstanding Scholastic Achievement. During her internship at Fried Frank LLP, Mariana showed her dedication and work ethics and, upon graduation, was offered a job in the real estate department as a paralegal.</w:t>
      </w:r>
    </w:p>
    <w:p w:rsidR="00D56947" w:rsidRPr="00D56947" w:rsidRDefault="00D56947" w:rsidP="00D56947">
      <w:pPr>
        <w:rPr>
          <w:sz w:val="18"/>
          <w:szCs w:val="18"/>
        </w:rPr>
      </w:pPr>
      <w:r w:rsidRPr="00D56947">
        <w:rPr>
          <w:sz w:val="18"/>
          <w:szCs w:val="18"/>
        </w:rPr>
        <w:t>Mariana continued her education and graduated with a Master’s Degree in Business Administration from University of Phoenix in 2004. She also holds a Bachelor’s in Science and Masters in Engineering from Polytechnic University, Odessa, Ukraine.</w:t>
      </w:r>
    </w:p>
    <w:p w:rsidR="00D56947" w:rsidRPr="00D56947" w:rsidRDefault="00D56947" w:rsidP="00D56947">
      <w:pPr>
        <w:rPr>
          <w:sz w:val="18"/>
          <w:szCs w:val="18"/>
        </w:rPr>
      </w:pPr>
      <w:r w:rsidRPr="00D56947">
        <w:rPr>
          <w:sz w:val="18"/>
          <w:szCs w:val="18"/>
        </w:rPr>
        <w:t>Mariana joined the New York City Paralegal Association, Inc. (“NYCPA”) in November 2007 and became actively involved with the paralegal community. In March of 2008, she was invited to join NYCPA’s leadership team. She created the Mentor Program and was appointed its first Chairperson that she continues to hold. Mariana offers her support to students and entry-level paralegals, as well as paralegals in transition.  Ms. Fradman was elected as President of NYCPA in September 2009, re-elected in May 2011 and held the position until May 2013. Ms. Fradman served as NYCPA's Treasurer from May 2014 until September 2016 when she assumed the role of Interim Vice President. As a leader of NYCPA, she became a valuable part of New York City’s paralegal community. In addition to serving as President, Mentor Program and CLE Chairperson, she was a Member of the Advisory Board of the Institute of Paralegal Studies, SCPS, of New York University and New York Career Institute. Currently, she is a Member of the Advisory Boards of the Paralegal Programs at Berkeley College and Long Island University.</w:t>
      </w:r>
    </w:p>
    <w:p w:rsidR="00D56947" w:rsidRPr="00D56947" w:rsidRDefault="00D56947" w:rsidP="00D56947">
      <w:pPr>
        <w:rPr>
          <w:sz w:val="18"/>
          <w:szCs w:val="18"/>
        </w:rPr>
      </w:pPr>
      <w:r w:rsidRPr="00D56947">
        <w:rPr>
          <w:sz w:val="18"/>
          <w:szCs w:val="18"/>
        </w:rPr>
        <w:t xml:space="preserve">At the present time, Ms. Fradman is a member of the NYCPA Executive Board of Directors where she serves as Vice President. </w:t>
      </w:r>
    </w:p>
    <w:p w:rsidR="00837484" w:rsidRPr="00D56947" w:rsidRDefault="00D56947" w:rsidP="00D56947">
      <w:pPr>
        <w:rPr>
          <w:sz w:val="18"/>
          <w:szCs w:val="18"/>
        </w:rPr>
      </w:pPr>
      <w:r w:rsidRPr="00D56947">
        <w:rPr>
          <w:sz w:val="18"/>
          <w:szCs w:val="18"/>
        </w:rPr>
        <w:t xml:space="preserve">As a seasoned professional, Mariana has presented at various continuing legal education seminars and ran Mentor Clinics for NYCPA association. She was awarded "Distinguished Faculty" Badge by </w:t>
      </w:r>
      <w:proofErr w:type="spellStart"/>
      <w:r w:rsidRPr="00D56947">
        <w:rPr>
          <w:sz w:val="18"/>
          <w:szCs w:val="18"/>
        </w:rPr>
        <w:t>Lorman</w:t>
      </w:r>
      <w:proofErr w:type="spellEnd"/>
      <w:r w:rsidRPr="00D56947">
        <w:rPr>
          <w:sz w:val="18"/>
          <w:szCs w:val="18"/>
        </w:rPr>
        <w:t xml:space="preserve"> Educational Services in February 2014. Mariana is one of Mentors and contributors to The Paralegal Society Blog (http://theparalegalsociety.wordpress.com/).</w:t>
      </w:r>
    </w:p>
    <w:sectPr w:rsidR="00837484" w:rsidRPr="00D56947" w:rsidSect="00D569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05" w:rsidRDefault="00B76F05" w:rsidP="00D56947">
      <w:pPr>
        <w:spacing w:after="0" w:line="240" w:lineRule="auto"/>
      </w:pPr>
      <w:r>
        <w:separator/>
      </w:r>
    </w:p>
  </w:endnote>
  <w:endnote w:type="continuationSeparator" w:id="0">
    <w:p w:rsidR="00B76F05" w:rsidRDefault="00B76F05" w:rsidP="00D5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DC" w:rsidRDefault="00277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23574"/>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277EDC" w:rsidRDefault="00277E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77EDC">
          <w:rPr>
            <w:b/>
            <w:bCs/>
            <w:noProof/>
          </w:rPr>
          <w:t>1</w:t>
        </w:r>
        <w:r>
          <w:rPr>
            <w:b/>
            <w:bCs/>
            <w:noProof/>
          </w:rPr>
          <w:fldChar w:fldCharType="end"/>
        </w:r>
        <w:r>
          <w:rPr>
            <w:b/>
            <w:bCs/>
          </w:rPr>
          <w:t xml:space="preserve"> | </w:t>
        </w:r>
        <w:r>
          <w:rPr>
            <w:color w:val="7F7F7F" w:themeColor="background1" w:themeShade="7F"/>
            <w:spacing w:val="60"/>
          </w:rPr>
          <w:t>Page</w:t>
        </w:r>
      </w:p>
    </w:sdtContent>
  </w:sdt>
  <w:p w:rsidR="00277EDC" w:rsidRDefault="00277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DC" w:rsidRDefault="0027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05" w:rsidRDefault="00B76F05" w:rsidP="00D56947">
      <w:pPr>
        <w:spacing w:after="0" w:line="240" w:lineRule="auto"/>
      </w:pPr>
      <w:r>
        <w:separator/>
      </w:r>
    </w:p>
  </w:footnote>
  <w:footnote w:type="continuationSeparator" w:id="0">
    <w:p w:rsidR="00B76F05" w:rsidRDefault="00B76F05" w:rsidP="00D56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DC" w:rsidRDefault="00277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47" w:rsidRDefault="00D5694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heme="minorEastAsia" w:hAnsi="Times New Roman"/>
                              <w:lang w:bidi="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56947" w:rsidRDefault="00D56947" w:rsidP="00D56947">
                              <w:pPr>
                                <w:pStyle w:val="Header"/>
                                <w:tabs>
                                  <w:tab w:val="clear" w:pos="4680"/>
                                  <w:tab w:val="clear" w:pos="9360"/>
                                </w:tabs>
                                <w:jc w:val="center"/>
                                <w:rPr>
                                  <w:caps/>
                                  <w:color w:val="FFFFFF" w:themeColor="background1"/>
                                </w:rPr>
                              </w:pPr>
                              <w:r w:rsidRPr="00D56947">
                                <w:rPr>
                                  <w:rFonts w:ascii="Times New Roman" w:eastAsiaTheme="minorEastAsia" w:hAnsi="Times New Roman"/>
                                  <w:lang w:bidi="en-US"/>
                                </w:rPr>
                                <w:t>MENTOR PROGRAM WORKSHOP</w:t>
                              </w:r>
                              <w:r>
                                <w:rPr>
                                  <w:rFonts w:ascii="Times New Roman" w:eastAsiaTheme="minorEastAsia" w:hAnsi="Times New Roman"/>
                                  <w:lang w:bidi="en-US"/>
                                </w:rPr>
                                <w:t xml:space="preserve"> PANELISTS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Times New Roman" w:eastAsiaTheme="minorEastAsia" w:hAnsi="Times New Roman"/>
                        <w:lang w:bidi="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56947" w:rsidRDefault="00D56947" w:rsidP="00D56947">
                        <w:pPr>
                          <w:pStyle w:val="Header"/>
                          <w:tabs>
                            <w:tab w:val="clear" w:pos="4680"/>
                            <w:tab w:val="clear" w:pos="9360"/>
                          </w:tabs>
                          <w:jc w:val="center"/>
                          <w:rPr>
                            <w:caps/>
                            <w:color w:val="FFFFFF" w:themeColor="background1"/>
                          </w:rPr>
                        </w:pPr>
                        <w:r w:rsidRPr="00D56947">
                          <w:rPr>
                            <w:rFonts w:ascii="Times New Roman" w:eastAsiaTheme="minorEastAsia" w:hAnsi="Times New Roman"/>
                            <w:lang w:bidi="en-US"/>
                          </w:rPr>
                          <w:t>MENTOR PROGRAM WORKSHOP</w:t>
                        </w:r>
                        <w:r>
                          <w:rPr>
                            <w:rFonts w:ascii="Times New Roman" w:eastAsiaTheme="minorEastAsia" w:hAnsi="Times New Roman"/>
                            <w:lang w:bidi="en-US"/>
                          </w:rPr>
                          <w:t xml:space="preserve"> PANELISTS</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DC" w:rsidRDefault="00277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47"/>
    <w:rsid w:val="00081306"/>
    <w:rsid w:val="00277EDC"/>
    <w:rsid w:val="0097500A"/>
    <w:rsid w:val="00B76F05"/>
    <w:rsid w:val="00D56947"/>
    <w:rsid w:val="00F35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1ABF4-59D9-4B88-AD83-8E3261F2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47"/>
  </w:style>
  <w:style w:type="paragraph" w:styleId="Footer">
    <w:name w:val="footer"/>
    <w:basedOn w:val="Normal"/>
    <w:link w:val="FooterChar"/>
    <w:uiPriority w:val="99"/>
    <w:unhideWhenUsed/>
    <w:rsid w:val="00D5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PROGRAM WORKSHOP PANELISTS</dc:title>
  <dc:subject/>
  <dc:creator>Mariana</dc:creator>
  <cp:keywords/>
  <dc:description/>
  <cp:lastModifiedBy>Mariana</cp:lastModifiedBy>
  <cp:revision>3</cp:revision>
  <dcterms:created xsi:type="dcterms:W3CDTF">2018-02-21T11:25:00Z</dcterms:created>
  <dcterms:modified xsi:type="dcterms:W3CDTF">2018-02-21T11:32:00Z</dcterms:modified>
</cp:coreProperties>
</file>